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widowControl w:val="0"/>
        <w:spacing w:before="108" w:after="108" w:line="240" w:lineRule="exact"/>
        <w:rPr>
          <w:sz w:val="19"/>
          <w:szCs w:val="19"/>
        </w:rPr>
      </w:pP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spacing w:line="36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.5pt;margin-top:5.75pt;width:168.25pt;height:16.pt;z-index:251657728;mso-wrap-distance-left:5.pt;mso-wrap-distance-right:5.pt;mso-position-horizontal-relative:margin" fillcolor="#15B9D4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/>
                    <w:keepLines/>
                    <w:shd w:val="clear" w:color="auto" w:fill="000000"/>
                    <w:bidi w:val="0"/>
                    <w:jc w:val="left"/>
                    <w:spacing w:before="0" w:after="0" w:line="260" w:lineRule="exact"/>
                    <w:ind w:left="0" w:right="0" w:firstLine="0"/>
                  </w:pPr>
                  <w:r>
                    <w:rPr>
                      <w:rStyle w:val="CharStyle5"/>
                      <w:b/>
                      <w:bCs/>
                    </w:rPr>
                    <w:t>УБОРКА ПОЛА / мОПы</w:t>
                  </w:r>
                </w:p>
              </w:txbxContent>
            </v:textbox>
            <w10:wrap anchorx="margin"/>
          </v:shape>
        </w:pict>
      </w:r>
      <w:r>
        <w:pict>
          <v:shape id="_x0000_s1027" type="#_x0000_t202" style="position:absolute;margin-left:465.35pt;margin-top:0;width:94.55pt;height:24.25pt;z-index:251657729;mso-wrap-distance-left:5.pt;mso-wrap-distance-right:5.pt;mso-position-horizontal-relative:margin" fillcolor="#15B9D4" stroked="f">
            <v:textbox style="mso-fit-shape-to-text:t" inset="0,0,0,0">
              <w:txbxContent>
                <w:p>
                  <w:pPr>
                    <w:pStyle w:val="Style6"/>
                    <w:widowControl w:val="0"/>
                    <w:keepNext/>
                    <w:keepLines/>
                    <w:shd w:val="clear" w:color="auto" w:fill="000000"/>
                    <w:bidi w:val="0"/>
                    <w:jc w:val="left"/>
                    <w:spacing w:before="0" w:after="0" w:line="340" w:lineRule="exact"/>
                    <w:ind w:left="0" w:right="0" w:firstLine="0"/>
                  </w:pPr>
                  <w:r>
                    <w:rPr>
                      <w:rStyle w:val="CharStyle8"/>
                      <w:b/>
                      <w:bCs/>
                    </w:rPr>
                    <w:t>1к|ргоШпе</w:t>
                  </w:r>
                </w:p>
              </w:txbxContent>
            </v:textbox>
            <w10:wrap anchorx="margin"/>
          </v:shape>
        </w:pict>
      </w:r>
      <w:r>
        <w:pict>
          <v:shape id="_x0000_s1028" type="#_x0000_t202" style="position:absolute;margin-left:41.5pt;margin-top:69.25pt;width:70.8pt;height:16.2pt;z-index:251657730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/>
                    <w:keepLines/>
                    <w:pBdr>
                      <w:top w:val="single" w:sz="4" w:space="1" w:color="auto"/>
                      <w:bottom w:val="single" w:sz="4" w:space="1" w:color="auto"/>
                      <w:left w:val="single" w:sz="4" w:space="4" w:color="auto"/>
                      <w:right w:val="single" w:sz="4" w:space="4" w:color="auto"/>
                    </w:pBdr>
                    <w:shd w:val="clear" w:color="auto" w:fill="auto"/>
                    <w:bidi w:val="0"/>
                    <w:jc w:val="left"/>
                    <w:spacing w:before="0" w:after="0" w:line="260" w:lineRule="exact"/>
                    <w:ind w:left="0" w:right="0" w:firstLine="0"/>
                  </w:pPr>
                  <w:r>
                    <w:rPr>
                      <w:rStyle w:val="CharStyle9"/>
                      <w:b/>
                      <w:bCs/>
                    </w:rPr>
                    <w:t>Арт. 73893</w:t>
                  </w:r>
                </w:p>
              </w:txbxContent>
            </v:textbox>
            <w10:wrap anchorx="margin"/>
          </v:shape>
        </w:pict>
      </w:r>
      <w:r>
        <w:pict>
          <v:shape id="_x0000_s1029" type="#_x0000_t202" style="position:absolute;margin-left:149.05pt;margin-top:69.9pt;width:46.3pt;height:13.9pt;z-index:251657731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10"/>
                    <w:widowControl w:val="0"/>
                    <w:keepNext/>
                    <w:keepLines/>
                    <w:shd w:val="clear" w:color="auto" w:fill="auto"/>
                    <w:bidi w:val="0"/>
                    <w:jc w:val="left"/>
                    <w:spacing w:before="0" w:after="0" w:line="220" w:lineRule="exact"/>
                    <w:ind w:left="0" w:right="0" w:firstLine="0"/>
                  </w:pPr>
                  <w:r>
                    <w:rPr>
                      <w:rStyle w:val="CharStyle12"/>
                      <w:b/>
                      <w:bCs/>
                    </w:rPr>
                    <w:t>Р1ЬегсоН</w:t>
                  </w:r>
                </w:p>
              </w:txbxContent>
            </v:textbox>
            <w10:wrap anchorx="margin"/>
          </v:shape>
        </w:pict>
      </w:r>
      <w:r>
        <w:pict>
          <v:shape id="_x0000_s1030" type="#_x0000_t202" style="position:absolute;margin-left:239.3pt;margin-top:69.6pt;width:302.65pt;height:36.45pt;z-index:251657732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/>
                    <w:keepLines/>
                    <w:shd w:val="clear" w:color="auto" w:fill="auto"/>
                    <w:bidi w:val="0"/>
                    <w:jc w:val="both"/>
                    <w:spacing w:before="0" w:after="0" w:line="336" w:lineRule="exact"/>
                    <w:ind w:left="0" w:right="0" w:firstLine="0"/>
                  </w:pPr>
                  <w:r>
                    <w:rPr>
                      <w:rStyle w:val="CharStyle13"/>
                      <w:b/>
                      <w:bCs/>
                    </w:rPr>
                    <w:t>МОП ХЛОПКОВЫЙ РАЗРЕЗНОЙ, КРЕПЛЕНИЕ КАРМАН, 60 см, 80 см, 100 см</w:t>
                  </w:r>
                </w:p>
              </w:txbxContent>
            </v:textbox>
            <w10:wrap anchorx="margin"/>
          </v:shape>
        </w:pict>
      </w:r>
      <w:r>
        <w:pict>
          <v:shape id="_x0000_s1031" type="#_x0000_t202" style="position:absolute;margin-left:30.25pt;margin-top:106.45pt;width:36.95pt;height:15.9pt;z-index:251657733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/>
                    <w:keepLines/>
                    <w:shd w:val="clear" w:color="auto" w:fill="auto"/>
                    <w:bidi w:val="0"/>
                    <w:jc w:val="left"/>
                    <w:spacing w:before="0" w:after="0" w:line="260" w:lineRule="exact"/>
                    <w:ind w:left="0" w:right="0" w:firstLine="0"/>
                  </w:pPr>
                  <w:r>
                    <w:rPr>
                      <w:rStyle w:val="CharStyle13"/>
                      <w:b/>
                      <w:bCs/>
                    </w:rPr>
                    <w:t>60 см</w:t>
                  </w:r>
                </w:p>
              </w:txbxContent>
            </v:textbox>
            <w10:wrap anchorx="margin"/>
          </v:shape>
        </w:pict>
      </w:r>
      <w:r>
        <w:pict>
          <v:shape id="_x0000_s1032" type="#_x0000_t202" style="position:absolute;margin-left:90.25pt;margin-top:129.6pt;width:92.15pt;height:31.2pt;z-index:251657734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14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320" w:right="520"/>
                  </w:pPr>
                  <w:r>
                    <w:rPr>
                      <w:rStyle w:val="CharStyle16"/>
                    </w:rPr>
                    <w:t xml:space="preserve">• </w:t>
                  </w:r>
                  <w:r>
                    <w:rPr>
                      <w:rStyle w:val="CharStyle17"/>
                    </w:rPr>
                    <w:t xml:space="preserve">• ' ■ </w:t>
                  </w:r>
                  <w:r>
                    <w:rPr>
                      <w:rStyle w:val="CharStyle18"/>
                    </w:rPr>
                    <w:t xml:space="preserve">. </w:t>
                  </w:r>
                  <w:r>
                    <w:rPr>
                      <w:lang w:val="ru-RU" w:eastAsia="ru-RU" w:bidi="ru-RU"/>
                      <w:w w:val="100"/>
                      <w:spacing w:val="0"/>
                      <w:color w:val="000000"/>
                      <w:position w:val="0"/>
                    </w:rPr>
                    <w:t>■</w:t>
                  </w:r>
                </w:p>
              </w:txbxContent>
            </v:textbox>
            <w10:wrap anchorx="margin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margin-left:38.4pt;margin-top:129.35pt;width:45.6pt;height:28.3pt;z-index:-251658752;mso-wrap-distance-left:5.pt;mso-wrap-distance-right:5.pt;mso-position-horizontal-relative:margin" wrapcoords="0 0">
            <v:imagedata r:id="rId5" r:href="rId6"/>
            <w10:wrap anchorx="margin"/>
          </v:shape>
        </w:pict>
      </w:r>
      <w:r>
        <w:pict>
          <v:shape id="_x0000_s1034" type="#_x0000_t75" style="position:absolute;margin-left:34.3pt;margin-top:177.35pt;width:143.05pt;height:36.95pt;z-index:-251658751;mso-wrap-distance-left:5.pt;mso-wrap-distance-right:5.pt;mso-position-horizontal-relative:margin" wrapcoords="0 0">
            <v:imagedata r:id="rId7" r:href="rId8"/>
            <w10:wrap anchorx="margin"/>
          </v:shape>
        </w:pict>
      </w:r>
      <w:r>
        <w:pict>
          <v:shape id="_x0000_s1035" type="#_x0000_t202" style="position:absolute;margin-left:30.25pt;margin-top:249.05pt;width:80.65pt;height:52.3pt;z-index:251657735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/>
                    <w:keepLines/>
                    <w:shd w:val="clear" w:color="auto" w:fill="auto"/>
                    <w:bidi w:val="0"/>
                    <w:jc w:val="left"/>
                    <w:spacing w:before="0" w:after="0" w:line="494" w:lineRule="exact"/>
                    <w:ind w:left="0" w:right="0" w:firstLine="280"/>
                  </w:pPr>
                  <w:r>
                    <w:rPr>
                      <w:rStyle w:val="CharStyle9"/>
                      <w:b/>
                      <w:bCs/>
                    </w:rPr>
                    <w:t xml:space="preserve">Арт. 73891 </w:t>
                  </w:r>
                  <w:r>
                    <w:rPr>
                      <w:rStyle w:val="CharStyle13"/>
                      <w:b/>
                      <w:bCs/>
                    </w:rPr>
                    <w:t>80 см</w:t>
                  </w:r>
                </w:p>
              </w:txbxContent>
            </v:textbox>
            <w10:wrap anchorx="margin"/>
          </v:shape>
        </w:pict>
      </w:r>
      <w:r>
        <w:pict>
          <v:shape id="_x0000_s1036" type="#_x0000_t75" style="position:absolute;margin-left:43.7pt;margin-top:307.9pt;width:153.6pt;height:32.65pt;z-index:-251658750;mso-wrap-distance-left:5.pt;mso-wrap-distance-right:5.pt;mso-position-horizontal-relative:margin" wrapcoords="0 0">
            <v:imagedata r:id="rId9" r:href="rId10"/>
            <w10:wrap anchorx="margin"/>
          </v:shape>
        </w:pict>
      </w:r>
      <w:r>
        <w:pict>
          <v:shape id="_x0000_s1037" type="#_x0000_t202" style="position:absolute;margin-left:181.9pt;margin-top:370.8pt;width:7.7pt;height:28.35pt;z-index:251657736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19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340" w:lineRule="exact"/>
                    <w:ind w:left="0" w:right="0" w:firstLine="0"/>
                  </w:pPr>
                  <w:r>
                    <w:rPr>
                      <w:rStyle w:val="CharStyle21"/>
                      <w:b/>
                      <w:bCs/>
                    </w:rPr>
                    <w:t>)</w:t>
                  </w:r>
                </w:p>
              </w:txbxContent>
            </v:textbox>
            <w10:wrap anchorx="margin"/>
          </v:shape>
        </w:pict>
      </w:r>
      <w:r>
        <w:pict>
          <v:shape id="_x0000_s1038" type="#_x0000_t202" style="position:absolute;margin-left:238.55pt;margin-top:122.65pt;width:277.9pt;height:126.pt;z-index:251657737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22"/>
                    <w:tabs>
                      <w:tab w:leader="none" w:pos="3475" w:val="left"/>
                    </w:tabs>
                    <w:widowControl w:val="0"/>
                    <w:keepNext w:val="0"/>
                    <w:keepLines w:val="0"/>
                    <w:shd w:val="clear" w:color="auto" w:fill="auto"/>
                    <w:bidi w:val="0"/>
                    <w:spacing w:before="0" w:after="0"/>
                    <w:ind w:left="0" w:right="0" w:firstLine="0"/>
                  </w:pPr>
                  <w:r>
                    <w:rPr>
                      <w:rStyle w:val="CharStyle24"/>
                    </w:rPr>
                    <w:t>[Д[</w:t>
                  </w:r>
                  <w:r>
                    <w:rPr>
                      <w:rStyle w:val="CharStyle25"/>
                    </w:rPr>
                    <w:t xml:space="preserve"> хлопок 65%, полиэстер 35%</w:t>
                    <w:tab/>
                  </w:r>
                  <w:r>
                    <w:rPr>
                      <w:rStyle w:val="CharStyle24"/>
                    </w:rPr>
                    <w:t>[Ц^</w:t>
                  </w:r>
                  <w:r>
                    <w:rPr>
                      <w:rStyle w:val="CharStyle25"/>
                    </w:rPr>
                    <w:t xml:space="preserve"> 630x130x4 мм;</w:t>
                  </w:r>
                </w:p>
                <w:p>
                  <w:pPr>
                    <w:pStyle w:val="Style22"/>
                    <w:widowControl w:val="0"/>
                    <w:keepNext w:val="0"/>
                    <w:keepLines w:val="0"/>
                    <w:shd w:val="clear" w:color="auto" w:fill="auto"/>
                    <w:bidi w:val="0"/>
                    <w:spacing w:before="0" w:after="0"/>
                    <w:ind w:left="4040" w:right="180" w:firstLine="0"/>
                  </w:pPr>
                  <w:r>
                    <w:rPr>
                      <w:rStyle w:val="CharStyle25"/>
                    </w:rPr>
                    <w:t>830x130x4 мм; 1030x130x4 мм</w:t>
                  </w:r>
                </w:p>
                <w:p>
                  <w:pPr>
                    <w:pStyle w:val="Style26"/>
                    <w:tabs>
                      <w:tab w:leader="none" w:pos="115" w:val="left"/>
                    </w:tabs>
                    <w:widowControl w:val="0"/>
                    <w:keepNext w:val="0"/>
                    <w:keepLines w:val="0"/>
                    <w:shd w:val="clear" w:color="auto" w:fill="auto"/>
                    <w:bidi w:val="0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•</w:t>
                    <w:tab/>
                    <w:t>Универсальный</w:t>
                  </w:r>
                </w:p>
                <w:p>
                  <w:pPr>
                    <w:pStyle w:val="Style26"/>
                    <w:tabs>
                      <w:tab w:leader="none" w:pos="120" w:val="left"/>
                    </w:tabs>
                    <w:widowControl w:val="0"/>
                    <w:keepNext w:val="0"/>
                    <w:keepLines w:val="0"/>
                    <w:shd w:val="clear" w:color="auto" w:fill="auto"/>
                    <w:bidi w:val="0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•</w:t>
                    <w:tab/>
                    <w:t>Экономичный</w:t>
                  </w:r>
                </w:p>
                <w:p>
                  <w:pPr>
                    <w:pStyle w:val="Style26"/>
                    <w:tabs>
                      <w:tab w:leader="none" w:pos="115" w:val="left"/>
                    </w:tabs>
                    <w:widowControl w:val="0"/>
                    <w:keepNext w:val="0"/>
                    <w:keepLines w:val="0"/>
                    <w:shd w:val="clear" w:color="auto" w:fill="auto"/>
                    <w:bidi w:val="0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•</w:t>
                    <w:tab/>
                    <w:t>Хорошо собирает и удерживает влагу и грязь</w:t>
                  </w:r>
                </w:p>
                <w:p>
                  <w:pPr>
                    <w:pStyle w:val="Style26"/>
                    <w:tabs>
                      <w:tab w:leader="none" w:pos="120" w:val="left"/>
                    </w:tabs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180" w:right="0"/>
                  </w:pPr>
                  <w:r>
                    <w:rPr>
                      <w:rStyle w:val="CharStyle28"/>
                    </w:rPr>
                    <w:t>•</w:t>
                    <w:tab/>
                    <w:t>Эффективно собирает мелкий и средний мусор, в том числе песок и другой абразив</w:t>
                  </w:r>
                </w:p>
                <w:p>
                  <w:pPr>
                    <w:pStyle w:val="Style26"/>
                    <w:tabs>
                      <w:tab w:leader="none" w:pos="110" w:val="left"/>
                    </w:tabs>
                    <w:widowControl w:val="0"/>
                    <w:keepNext w:val="0"/>
                    <w:keepLines w:val="0"/>
                    <w:shd w:val="clear" w:color="auto" w:fill="auto"/>
                    <w:bidi w:val="0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•</w:t>
                    <w:tab/>
                    <w:t>Долговечный</w:t>
                  </w:r>
                </w:p>
                <w:p>
                  <w:pPr>
                    <w:pStyle w:val="Style26"/>
                    <w:tabs>
                      <w:tab w:leader="none" w:pos="115" w:val="left"/>
                    </w:tabs>
                    <w:widowControl w:val="0"/>
                    <w:keepNext w:val="0"/>
                    <w:keepLines w:val="0"/>
                    <w:shd w:val="clear" w:color="auto" w:fill="auto"/>
                    <w:bidi w:val="0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•</w:t>
                    <w:tab/>
                    <w:t>Хорошо отжимается</w:t>
                  </w:r>
                </w:p>
                <w:p>
                  <w:pPr>
                    <w:pStyle w:val="Style26"/>
                    <w:tabs>
                      <w:tab w:leader="none" w:pos="115" w:val="left"/>
                    </w:tabs>
                    <w:widowControl w:val="0"/>
                    <w:keepNext w:val="0"/>
                    <w:keepLines w:val="0"/>
                    <w:shd w:val="clear" w:color="auto" w:fill="auto"/>
                    <w:bidi w:val="0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•</w:t>
                    <w:tab/>
                    <w:t>Легко скользит по поверхности</w:t>
                  </w:r>
                </w:p>
              </w:txbxContent>
            </v:textbox>
            <w10:wrap anchorx="margin"/>
          </v:shape>
        </w:pict>
      </w:r>
      <w:r>
        <w:pict>
          <v:shape id="_x0000_s1039" type="#_x0000_t202" style="position:absolute;margin-left:237.85pt;margin-top:279.1pt;width:305.3pt;height:83.05pt;z-index:251657738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29"/>
                    <w:widowControl w:val="0"/>
                    <w:keepNext/>
                    <w:keepLines/>
                    <w:shd w:val="clear" w:color="auto" w:fill="auto"/>
                    <w:bidi w:val="0"/>
                    <w:spacing w:before="0" w:after="44" w:line="210" w:lineRule="exact"/>
                    <w:ind w:left="0" w:right="0" w:firstLine="0"/>
                  </w:pPr>
                  <w:r>
                    <w:rPr>
                      <w:rStyle w:val="CharStyle31"/>
                      <w:b/>
                      <w:bCs/>
                    </w:rPr>
                    <w:t>СФЕРА ПРИМЕНЕНИЯ</w:t>
                  </w:r>
                </w:p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Хлопковый моп, предназначенный для сухой и влажной уборки входных зон и зон с повышенной проходимостью. Идеально собирает мелкий и средний мусор, в т.ч. песок и другой абразив. Отлично впитывает воду и грязь. Подходит для всех типов твёрдых неструктурированных полов.</w:t>
                  </w:r>
                </w:p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Долговечный. Устойчив к многократным стиркам и обработке дезинфек</w:t>
                    <w:t>тантами. Большой размер мопа удобен при уборке больших площадей.</w:t>
                  </w:r>
                </w:p>
              </w:txbxContent>
            </v:textbox>
            <w10:wrap anchorx="margin"/>
          </v:shape>
        </w:pict>
      </w:r>
      <w:r>
        <w:pict>
          <v:shape id="_x0000_s1040" type="#_x0000_t202" style="position:absolute;margin-left:238.3pt;margin-top:390.2pt;width:183.85pt;height:13.4pt;z-index:251657739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29"/>
                    <w:widowControl w:val="0"/>
                    <w:keepNext/>
                    <w:keepLines/>
                    <w:shd w:val="clear" w:color="auto" w:fill="auto"/>
                    <w:bidi w:val="0"/>
                    <w:jc w:val="left"/>
                    <w:spacing w:before="0" w:after="0" w:line="210" w:lineRule="exact"/>
                    <w:ind w:left="0" w:right="0" w:firstLine="0"/>
                  </w:pPr>
                  <w:r>
                    <w:rPr>
                      <w:rStyle w:val="CharStyle31"/>
                      <w:b/>
                      <w:bCs/>
                    </w:rPr>
                    <w:t>ТЕХНИЧЕСКИЕ ХАРАКТЕРИСТИКИ</w:t>
                  </w:r>
                </w:p>
              </w:txbxContent>
            </v:textbox>
            <w10:wrap anchorx="margin"/>
          </v:shape>
        </w:pict>
      </w:r>
      <w:r>
        <w:pict>
          <v:shape id="_x0000_s1041" type="#_x0000_t202" style="position:absolute;margin-left:42.95pt;margin-top:443.45pt;width:71.05pt;height:16.4pt;z-index:251657740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/>
                    <w:keepLines/>
                    <w:pBdr>
                      <w:top w:val="single" w:sz="4" w:space="1" w:color="auto"/>
                      <w:bottom w:val="single" w:sz="4" w:space="1" w:color="auto"/>
                      <w:left w:val="single" w:sz="4" w:space="4" w:color="auto"/>
                      <w:right w:val="single" w:sz="4" w:space="4" w:color="auto"/>
                    </w:pBdr>
                    <w:shd w:val="clear" w:color="auto" w:fill="auto"/>
                    <w:bidi w:val="0"/>
                    <w:jc w:val="left"/>
                    <w:spacing w:before="0" w:after="0" w:line="260" w:lineRule="exact"/>
                    <w:ind w:left="0" w:right="0" w:firstLine="0"/>
                  </w:pPr>
                  <w:r>
                    <w:rPr>
                      <w:rStyle w:val="CharStyle9"/>
                      <w:b/>
                      <w:bCs/>
                    </w:rPr>
                    <w:t>Арт. 73892</w:t>
                  </w:r>
                </w:p>
              </w:txbxContent>
            </v:textbox>
            <w10:wrap anchorx="margin"/>
          </v:shape>
        </w:pict>
      </w:r>
      <w:r>
        <w:pict>
          <v:shape id="_x0000_s1042" type="#_x0000_t202" style="position:absolute;margin-left:31.7pt;margin-top:470.55pt;width:36.25pt;height:15.9pt;z-index:251657741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/>
                    <w:keepLines/>
                    <w:shd w:val="clear" w:color="auto" w:fill="auto"/>
                    <w:bidi w:val="0"/>
                    <w:jc w:val="left"/>
                    <w:spacing w:before="0" w:after="0" w:line="260" w:lineRule="exact"/>
                    <w:ind w:left="0" w:right="0" w:firstLine="0"/>
                  </w:pPr>
                  <w:r>
                    <w:rPr>
                      <w:rStyle w:val="CharStyle13"/>
                      <w:b/>
                      <w:bCs/>
                    </w:rPr>
                    <w:t>100 м</w:t>
                  </w:r>
                </w:p>
              </w:txbxContent>
            </v:textbox>
            <w10:wrap anchorx="margin"/>
          </v:shape>
        </w:pict>
      </w:r>
      <w:r>
        <w:pict>
          <v:shape id="_x0000_s1043" type="#_x0000_t75" style="position:absolute;margin-left:29.05pt;margin-top:494.4pt;width:179.5pt;height:90.25pt;z-index:-251658749;mso-wrap-distance-left:5.pt;mso-wrap-distance-right:5.pt;mso-position-horizontal-relative:margin" wrapcoords="0 0">
            <v:imagedata r:id="rId11" r:href="rId12"/>
            <w10:wrap anchorx="margin"/>
          </v:shape>
        </w:pict>
      </w:r>
      <w:r>
        <w:pict>
          <v:shape id="_x0000_s1044" type="#_x0000_t202" style="position:absolute;margin-left:27.35pt;margin-top:618.75pt;width:178.1pt;height:78.45pt;z-index:251657742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Импортер: ООО «Алиса». Адрес: Россия, 194292, Санкт-Петербург, 1-й Верхний пер., д.10, к. 3, лит. А.</w:t>
                  </w:r>
                </w:p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Страна производства Китай.</w:t>
                  </w:r>
                </w:p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Не подлежит обязательной сертификации и декларированию.</w:t>
                  </w:r>
                </w:p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Срок годности не ограничен.</w:t>
                  </w:r>
                </w:p>
              </w:txbxContent>
            </v:textbox>
            <w10:wrap anchorx="margin"/>
          </v:shape>
        </w:pict>
      </w:r>
      <w:r>
        <w:pict>
          <v:shape id="_x0000_s1045" type="#_x0000_t202" style="position:absolute;margin-left:41.5pt;margin-top:758.25pt;width:62.15pt;height:44.1pt;z-index:251657743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600" w:firstLine="0"/>
                  </w:pPr>
                  <w:r>
                    <w:rPr>
                      <w:rStyle w:val="CharStyle34"/>
                    </w:rPr>
                    <w:t xml:space="preserve">1_ размер </w:t>
                  </w:r>
                  <w:r>
                    <w:rPr>
                      <w:rStyle w:val="CharStyle34"/>
                      <w:vertAlign w:val="superscript"/>
                    </w:rPr>
                    <w:t>и</w:t>
                  </w:r>
                  <w:r>
                    <w:rPr>
                      <w:rStyle w:val="CharStyle34"/>
                    </w:rPr>
                    <w:t xml:space="preserve"> цвет V объём</w:t>
                  </w:r>
                </w:p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right"/>
                    <w:spacing w:before="0" w:after="0"/>
                    <w:ind w:left="0" w:right="0" w:firstLine="0"/>
                  </w:pPr>
                  <w:r>
                    <w:rPr>
                      <w:rStyle w:val="CharStyle34"/>
                    </w:rPr>
                    <w:t>материал (состав)</w:t>
                  </w:r>
                </w:p>
              </w:txbxContent>
            </v:textbox>
            <w10:wrap anchorx="margin"/>
          </v:shape>
        </w:pict>
      </w:r>
      <w:r>
        <w:pict>
          <v:shape id="_x0000_s1046" type="#_x0000_t202" style="position:absolute;margin-left:123.6pt;margin-top:755.8pt;width:65.3pt;height:46.05pt;z-index:251657744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340"/>
                  </w:pPr>
                  <w:r>
                    <w:rPr>
                      <w:rStyle w:val="CharStyle34"/>
                    </w:rPr>
                    <w:t xml:space="preserve">вложенность (шт.) </w:t>
                  </w:r>
                  <w:r>
                    <w:rPr>
                      <w:rStyle w:val="CharStyle35"/>
                      <w:b/>
                      <w:bCs/>
                    </w:rPr>
                    <w:t>а</w:t>
                  </w:r>
                  <w:r>
                    <w:rPr>
                      <w:rStyle w:val="CharStyle34"/>
                    </w:rPr>
                    <w:t xml:space="preserve"> тип крепления «в тип работ</w:t>
                  </w:r>
                </w:p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340"/>
                  </w:pPr>
                  <w:r>
                    <w:rPr>
                      <w:rStyle w:val="CharStyle34"/>
                    </w:rPr>
                    <w:t>тип поверхности</w:t>
                  </w:r>
                </w:p>
              </w:txbxContent>
            </v:textbox>
            <w10:wrap anchorx="margin"/>
          </v:shape>
        </w:pict>
      </w:r>
      <w:r>
        <w:pict>
          <v:shape id="_x0000_s1047" type="#_x0000_t202" style="position:absolute;margin-left:205.45pt;margin-top:756.3pt;width:14.4pt;height:27.5pt;z-index:251657745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90" w:lineRule="exact"/>
                    <w:ind w:left="0" w:right="0" w:firstLine="0"/>
                  </w:pPr>
                  <w:r>
                    <w:rPr>
                      <w:rStyle w:val="CharStyle38"/>
                      <w:b/>
                      <w:bCs/>
                    </w:rPr>
                    <w:t>0</w:t>
                  </w:r>
                </w:p>
              </w:txbxContent>
            </v:textbox>
            <w10:wrap anchorx="margin"/>
          </v:shape>
        </w:pict>
      </w:r>
      <w:r>
        <w:pict>
          <v:shape id="_x0000_s1048" type="#_x0000_t202" style="position:absolute;margin-left:239.5pt;margin-top:419.75pt;width:297.35pt;height:5.e-002pt;z-index:251657746;mso-wrap-distance-left:5.pt;mso-wrap-distance-right:5.pt;mso-position-horizontal-relative:margin" filled="f" stroked="f">
            <v:textbox style="mso-fit-shape-to-text:t" inset="0,0,0,0">
              <w:txbxContent>
                <w:tbl>
                  <w:tblPr>
                    <w:tblOverlap w:val="never"/>
                    <w:tblLayout w:type="fixed"/>
                    <w:jc w:val="center"/>
                  </w:tblPr>
                  <w:tblGrid>
                    <w:gridCol w:w="298"/>
                    <w:gridCol w:w="3221"/>
                    <w:gridCol w:w="730"/>
                    <w:gridCol w:w="1699"/>
                  </w:tblGrid>
                  <w:tr>
                    <w:trPr>
                      <w:trHeight w:val="408" w:hRule="exact"/>
                    </w:trPr>
                    <w:tc>
                      <w:tcPr>
                        <w:shd w:val="clear" w:color="auto" w:fill="FFFFFF"/>
                        <w:tcBorders/>
                        <w:vAlign w:val="top"/>
                      </w:tcPr>
                      <w:p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shd w:val="clear" w:color="auto" w:fill="FFFFFF"/>
                        <w:tcBorders/>
                        <w:vAlign w:val="center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170" w:lineRule="exact"/>
                          <w:ind w:left="180" w:right="0" w:firstLine="0"/>
                        </w:pPr>
                        <w:r>
                          <w:rPr>
                            <w:rStyle w:val="CharStyle43"/>
                          </w:rPr>
                          <w:t>300</w:t>
                        </w:r>
                      </w:p>
                    </w:tc>
                    <w:tc>
                      <w:tcPr>
                        <w:shd w:val="clear" w:color="auto" w:fill="FFFFFF"/>
                        <w:tcBorders/>
                        <w:vAlign w:val="center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380" w:lineRule="exact"/>
                          <w:ind w:left="360" w:right="0" w:firstLine="0"/>
                        </w:pPr>
                        <w:r>
                          <w:rPr>
                            <w:rStyle w:val="CharStyle44"/>
                            <w:b w:val="0"/>
                            <w:bCs w:val="0"/>
                          </w:rPr>
                          <w:t>©</w:t>
                        </w:r>
                      </w:p>
                    </w:tc>
                    <w:tc>
                      <w:tcPr>
                        <w:shd w:val="clear" w:color="auto" w:fill="FFFFFF"/>
                        <w:tcBorders/>
                        <w:vAlign w:val="center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170" w:lineRule="exact"/>
                          <w:ind w:left="0" w:right="0" w:firstLine="0"/>
                        </w:pPr>
                        <w:r>
                          <w:rPr>
                            <w:rStyle w:val="CharStyle43"/>
                          </w:rPr>
                          <w:t>средняя</w:t>
                        </w:r>
                      </w:p>
                    </w:tc>
                  </w:tr>
                  <w:tr>
                    <w:trPr>
                      <w:trHeight w:val="451" w:hRule="exact"/>
                    </w:trPr>
                    <w:tc>
                      <w:tcPr>
                        <w:shd w:val="clear" w:color="auto" w:fill="FFFFFF"/>
                        <w:tcBorders/>
                        <w:vAlign w:val="center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110" w:lineRule="exact"/>
                          <w:ind w:left="0" w:right="0" w:firstLine="0"/>
                        </w:pPr>
                        <w:r>
                          <w:rPr>
                            <w:rStyle w:val="CharStyle45"/>
                          </w:rPr>
                          <w:t>666</w:t>
                        </w:r>
                      </w:p>
                    </w:tc>
                    <w:tc>
                      <w:tcPr>
                        <w:shd w:val="clear" w:color="auto" w:fill="FFFFFF"/>
                        <w:tcBorders/>
                        <w:vAlign w:val="center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170" w:lineRule="exact"/>
                          <w:ind w:left="180" w:right="0" w:firstLine="0"/>
                        </w:pPr>
                        <w:r>
                          <w:rPr>
                            <w:rStyle w:val="CharStyle43"/>
                          </w:rPr>
                          <w:t>300%</w:t>
                        </w:r>
                      </w:p>
                    </w:tc>
                    <w:tc>
                      <w:tcPr>
                        <w:shd w:val="clear" w:color="auto" w:fill="FFFFFF"/>
                        <w:tcBorders/>
                        <w:vAlign w:val="bottom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460" w:lineRule="exact"/>
                          <w:ind w:left="360" w:right="0" w:firstLine="0"/>
                        </w:pPr>
                        <w:r>
                          <w:rPr>
                            <w:rStyle w:val="CharStyle46"/>
                          </w:rPr>
                          <w:t>щ</w:t>
                        </w:r>
                      </w:p>
                    </w:tc>
                    <w:tc>
                      <w:tcPr>
                        <w:shd w:val="clear" w:color="auto" w:fill="FFFFFF"/>
                        <w:tcBorders/>
                        <w:vAlign w:val="center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170" w:lineRule="exact"/>
                          <w:ind w:left="0" w:right="0" w:firstLine="0"/>
                        </w:pPr>
                        <w:r>
                          <w:rPr>
                            <w:rStyle w:val="CharStyle43"/>
                          </w:rPr>
                          <w:t>высокая</w:t>
                        </w:r>
                      </w:p>
                    </w:tc>
                  </w:tr>
                  <w:tr>
                    <w:trPr>
                      <w:trHeight w:val="629" w:hRule="exact"/>
                    </w:trPr>
                    <w:tc>
                      <w:tcPr>
                        <w:shd w:val="clear" w:color="auto" w:fill="FFFFFF"/>
                        <w:tcBorders/>
                        <w:vAlign w:val="top"/>
                      </w:tcPr>
                      <w:p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shd w:val="clear" w:color="auto" w:fill="FFFFFF"/>
                        <w:tcBorders/>
                        <w:vAlign w:val="center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/>
                          <w:ind w:left="180" w:right="0" w:firstLine="0"/>
                        </w:pPr>
                        <w:r>
                          <w:rPr>
                            <w:rStyle w:val="CharStyle43"/>
                          </w:rPr>
                          <w:t>гладкие неструктурированные поверхности, не боящиеся влаги</w:t>
                        </w:r>
                      </w:p>
                    </w:tc>
                    <w:tc>
                      <w:tcPr>
                        <w:shd w:val="clear" w:color="auto" w:fill="FFFFFF"/>
                        <w:tcBorders/>
                        <w:vAlign w:val="top"/>
                      </w:tcPr>
                      <w:p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shd w:val="clear" w:color="auto" w:fill="FFFFFF"/>
                        <w:tcBorders/>
                        <w:vAlign w:val="center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170" w:lineRule="exact"/>
                          <w:ind w:left="0" w:right="0" w:firstLine="0"/>
                        </w:pPr>
                        <w:r>
                          <w:rPr>
                            <w:rStyle w:val="CharStyle43"/>
                          </w:rPr>
                          <w:t>высокая</w:t>
                        </w:r>
                      </w:p>
                    </w:tc>
                  </w:tr>
                  <w:tr>
                    <w:trPr>
                      <w:trHeight w:val="504" w:hRule="exact"/>
                    </w:trPr>
                    <w:tc>
                      <w:tcPr>
                        <w:shd w:val="clear" w:color="auto" w:fill="FFFFFF"/>
                        <w:tcBorders/>
                        <w:vAlign w:val="bottom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380" w:lineRule="exact"/>
                          <w:ind w:left="0" w:right="0" w:firstLine="0"/>
                        </w:pPr>
                        <w:r>
                          <w:rPr>
                            <w:rStyle w:val="CharStyle44"/>
                            <w:b w:val="0"/>
                            <w:bCs w:val="0"/>
                          </w:rPr>
                          <w:t>@</w:t>
                        </w:r>
                      </w:p>
                    </w:tc>
                    <w:tc>
                      <w:tcPr>
                        <w:shd w:val="clear" w:color="auto" w:fill="FFFFFF"/>
                        <w:tcBorders/>
                        <w:vAlign w:val="bottom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/>
                          <w:ind w:left="180" w:right="0" w:firstLine="0"/>
                        </w:pPr>
                        <w:r>
                          <w:rPr>
                            <w:rStyle w:val="CharStyle43"/>
                          </w:rPr>
                          <w:t>средние и сильные загрязнения, сбор мелкого и среднего мусора,</w:t>
                        </w:r>
                      </w:p>
                    </w:tc>
                    <w:tc>
                      <w:tcPr>
                        <w:shd w:val="clear" w:color="auto" w:fill="FFFFFF"/>
                        <w:tcBorders/>
                        <w:vAlign w:val="top"/>
                      </w:tcPr>
                      <w:p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shd w:val="clear" w:color="auto" w:fill="FFFFFF"/>
                        <w:tcBorders/>
                        <w:vAlign w:val="top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170" w:lineRule="exact"/>
                          <w:ind w:left="0" w:right="0" w:firstLine="0"/>
                        </w:pPr>
                        <w:r>
                          <w:rPr>
                            <w:rStyle w:val="CharStyle43"/>
                          </w:rPr>
                          <w:t>карман</w:t>
                        </w:r>
                      </w:p>
                    </w:tc>
                  </w:tr>
                  <w:tr>
                    <w:trPr>
                      <w:trHeight w:val="283" w:hRule="exact"/>
                    </w:trPr>
                    <w:tc>
                      <w:tcPr>
                        <w:shd w:val="clear" w:color="auto" w:fill="FFFFFF"/>
                        <w:tcBorders/>
                        <w:vAlign w:val="top"/>
                      </w:tcPr>
                      <w:p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shd w:val="clear" w:color="auto" w:fill="FFFFFF"/>
                        <w:tcBorders/>
                        <w:vAlign w:val="top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170" w:lineRule="exact"/>
                          <w:ind w:left="180" w:right="0" w:firstLine="0"/>
                        </w:pPr>
                        <w:r>
                          <w:rPr>
                            <w:rStyle w:val="CharStyle43"/>
                          </w:rPr>
                          <w:t>в т.ч. абразива</w:t>
                        </w:r>
                      </w:p>
                    </w:tc>
                    <w:tc>
                      <w:tcPr>
                        <w:shd w:val="clear" w:color="auto" w:fill="FFFFFF"/>
                        <w:tcBorders>
                          <w:top w:val="single" w:sz="4"/>
                          <w:bottom w:val="single" w:sz="4"/>
                        </w:tcBorders>
                        <w:vAlign w:val="top"/>
                      </w:tcPr>
                      <w:p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shd w:val="clear" w:color="auto" w:fill="FFFFFF"/>
                        <w:tcBorders>
                          <w:left w:val="single" w:sz="4"/>
                        </w:tcBorders>
                        <w:vAlign w:val="top"/>
                      </w:tcPr>
                      <w:p>
                        <w:pPr>
                          <w:pStyle w:val="Style26"/>
                          <w:widowControl w:val="0"/>
                          <w:keepNext w:val="0"/>
                          <w:keepLines w:val="0"/>
                          <w:shd w:val="clear" w:color="auto" w:fill="auto"/>
                          <w:bidi w:val="0"/>
                          <w:jc w:val="left"/>
                          <w:spacing w:before="0" w:after="0" w:line="170" w:lineRule="exact"/>
                          <w:ind w:left="0" w:right="0" w:firstLine="0"/>
                        </w:pPr>
                        <w:r>
                          <w:rPr>
                            <w:rStyle w:val="CharStyle43"/>
                          </w:rPr>
                          <w:t>внутренние работы</w:t>
                        </w:r>
                      </w:p>
                    </w:tc>
                  </w:tr>
                </w:tbl>
                <w:p>
                  <w:pPr>
                    <w:pStyle w:val="Style39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70" w:lineRule="exact"/>
                    <w:ind w:left="0" w:right="0" w:firstLine="0"/>
                  </w:pPr>
                  <w:r>
                    <w:rPr>
                      <w:rStyle w:val="CharStyle41"/>
                    </w:rPr>
                    <w:t>сухая и влажная</w:t>
                  </w:r>
                </w:p>
                <w:p>
                  <w:pPr>
                    <w:widowControl w:val="0"/>
                    <w:rPr>
                      <w:sz w:val="2"/>
                      <w:szCs w:val="2"/>
                    </w:rPr>
                  </w:pPr>
                </w:p>
              </w:txbxContent>
            </v:textbox>
            <w10:wrap anchorx="margin"/>
          </v:shape>
        </w:pict>
      </w:r>
      <w:r>
        <w:pict>
          <v:shape id="_x0000_s1049" type="#_x0000_t202" style="position:absolute;margin-left:237.35pt;margin-top:583.45pt;width:277.45pt;height:96.7pt;z-index:251657747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29"/>
                    <w:widowControl w:val="0"/>
                    <w:keepNext/>
                    <w:keepLines/>
                    <w:shd w:val="clear" w:color="auto" w:fill="auto"/>
                    <w:bidi w:val="0"/>
                    <w:jc w:val="left"/>
                    <w:spacing w:before="0" w:after="35" w:line="210" w:lineRule="exact"/>
                    <w:ind w:left="0" w:right="0" w:firstLine="0"/>
                  </w:pPr>
                  <w:r>
                    <w:rPr>
                      <w:rStyle w:val="CharStyle31"/>
                      <w:b/>
                      <w:bCs/>
                    </w:rPr>
                    <w:t>О ОСОБЕННОСТИ ИСПОЛЬЗОВАНИЯ</w:t>
                  </w:r>
                </w:p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Стирка при температуре от 30°С до 60°С.</w:t>
                  </w:r>
                </w:p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Автоклавирование (до 120°С).</w:t>
                  </w:r>
                </w:p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Не использовать кислотосодержащие и высокощелочные моющие</w:t>
                  </w:r>
                </w:p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средства.</w:t>
                  </w:r>
                </w:p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28"/>
                    </w:rPr>
                    <w:t>Не использовать при стирке отбеливатели и ополаскиватели. Сушить в хорошо проветриваемом помещении, вдали от приборов отопления.</w:t>
                  </w:r>
                </w:p>
              </w:txbxContent>
            </v:textbox>
            <w10:wrap anchorx="margin"/>
          </v:shape>
        </w:pict>
      </w:r>
      <w:r>
        <w:pict>
          <v:shape id="_x0000_s1050" type="#_x0000_t202" style="position:absolute;margin-left:262.1pt;margin-top:706.4pt;width:28.1pt;height:12.4pt;z-index:251657748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47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90" w:lineRule="exact"/>
                    <w:ind w:left="0" w:right="0" w:firstLine="0"/>
                  </w:pPr>
                  <w:r>
                    <w:rPr>
                      <w:rStyle w:val="CharStyle49"/>
                    </w:rPr>
                    <w:t>24 шт.</w:t>
                  </w:r>
                </w:p>
              </w:txbxContent>
            </v:textbox>
            <w10:wrap anchorx="margin"/>
          </v:shape>
        </w:pict>
      </w:r>
      <w:r>
        <w:pict>
          <v:shape id="_x0000_s1051" type="#_x0000_t75" style="position:absolute;margin-left:241.2pt;margin-top:704.65pt;width:15.85pt;height:15.85pt;z-index:-251658748;mso-wrap-distance-left:5.pt;mso-wrap-distance-right:5.pt;mso-position-horizontal-relative:margin" wrapcoords="0 0">
            <v:imagedata r:id="rId13" r:href="rId14"/>
            <w10:wrap anchorx="margin"/>
          </v:shape>
        </w:pict>
      </w:r>
      <w:r>
        <w:pict>
          <v:shape id="_x0000_s1052" type="#_x0000_t202" style="position:absolute;margin-left:349.2pt;margin-top:706.4pt;width:173.75pt;height:12.9pt;z-index:251657749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2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90" w:lineRule="exact"/>
                    <w:ind w:left="0" w:right="0" w:firstLine="0"/>
                  </w:pPr>
                  <w:r>
                    <w:rPr>
                      <w:rStyle w:val="CharStyle25"/>
                    </w:rPr>
                    <w:t>Минимальная единица отгрузки - 1 шт.</w:t>
                  </w:r>
                </w:p>
              </w:txbxContent>
            </v:textbox>
            <w10:wrap anchorx="margin"/>
          </v:shape>
        </w:pict>
      </w:r>
      <w:r>
        <w:pict>
          <v:shape id="_x0000_s1053" type="#_x0000_t202" style="position:absolute;margin-left:219.1pt;margin-top:761.5pt;width:45.6pt;height:43.6pt;z-index:251657750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12" w:line="110" w:lineRule="exact"/>
                    <w:ind w:left="0" w:right="0" w:firstLine="0"/>
                  </w:pPr>
                  <w:r>
                    <w:rPr>
                      <w:rStyle w:val="CharStyle34"/>
                    </w:rPr>
                    <w:t>тип уборки</w:t>
                  </w:r>
                </w:p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19" w:line="110" w:lineRule="exact"/>
                    <w:ind w:left="0" w:right="0" w:firstLine="0"/>
                  </w:pPr>
                  <w:r>
                    <w:rPr>
                      <w:rStyle w:val="CharStyle34"/>
                    </w:rPr>
                    <w:t>диаметр штанги</w:t>
                  </w:r>
                </w:p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53" w:line="101" w:lineRule="exact"/>
                    <w:ind w:left="0" w:right="0" w:firstLine="0"/>
                  </w:pPr>
                  <w:r>
                    <w:rPr>
                      <w:rStyle w:val="CharStyle34"/>
                    </w:rPr>
                    <w:t>количество циклов стирки</w:t>
                  </w:r>
                </w:p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10" w:lineRule="exact"/>
                    <w:ind w:left="0" w:right="0" w:firstLine="0"/>
                  </w:pPr>
                  <w:r>
                    <w:rPr>
                      <w:rStyle w:val="CharStyle34"/>
                    </w:rPr>
                    <w:t>впитываемость</w:t>
                  </w:r>
                </w:p>
              </w:txbxContent>
            </v:textbox>
            <w10:wrap anchorx="margin"/>
          </v:shape>
        </w:pict>
      </w:r>
      <w:r>
        <w:pict>
          <v:shape id="_x0000_s1054" type="#_x0000_t202" style="position:absolute;margin-left:291.85pt;margin-top:758.35pt;width:12.5pt;height:53.55pt;z-index:251657751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59" w:lineRule="exact"/>
                    <w:ind w:left="0" w:right="0" w:firstLine="0"/>
                  </w:pPr>
                  <w:r>
                    <w:rPr>
                      <w:rStyle w:val="CharStyle50"/>
                    </w:rPr>
                    <w:t>®</w:t>
                  </w:r>
                </w:p>
                <w:p>
                  <w:pPr>
                    <w:pStyle w:val="Style51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53"/>
                      <w:i/>
                      <w:iCs/>
                    </w:rPr>
                    <w:t>В</w:t>
                  </w:r>
                </w:p>
                <w:p>
                  <w:pPr>
                    <w:pStyle w:val="Style51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53"/>
                      <w:i/>
                      <w:iCs/>
                    </w:rPr>
                    <w:t>Щ</w:t>
                  </w:r>
                </w:p>
                <w:p>
                  <w:pPr>
                    <w:pStyle w:val="Style54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60" w:lineRule="exact"/>
                    <w:ind w:left="0" w:right="0" w:firstLine="0"/>
                  </w:pPr>
                  <w:r>
                    <w:rPr>
                      <w:rStyle w:val="CharStyle56"/>
                      <w:i/>
                      <w:iCs/>
                    </w:rPr>
                    <w:t>В</w:t>
                  </w:r>
                </w:p>
              </w:txbxContent>
            </v:textbox>
            <w10:wrap anchorx="margin"/>
          </v:shape>
        </w:pict>
      </w:r>
      <w:r>
        <w:pict>
          <v:shape id="_x0000_s1055" type="#_x0000_t202" style="position:absolute;margin-left:306.95pt;margin-top:761.65pt;width:101.3pt;height:43.8pt;z-index:251657752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both"/>
                    <w:spacing w:before="0" w:after="48" w:line="110" w:lineRule="exact"/>
                    <w:ind w:left="0" w:right="0" w:firstLine="0"/>
                  </w:pPr>
                  <w:r>
                    <w:rPr>
                      <w:rStyle w:val="CharStyle34"/>
                    </w:rPr>
                    <w:t>тип загрязнения</w:t>
                  </w:r>
                </w:p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both"/>
                    <w:spacing w:before="0" w:after="53" w:line="101" w:lineRule="exact"/>
                    <w:ind w:left="0" w:right="0" w:firstLine="0"/>
                  </w:pPr>
                  <w:r>
                    <w:rPr>
                      <w:rStyle w:val="CharStyle34"/>
                    </w:rPr>
                    <w:t>устойчивость к щелочным и кислото</w:t>
                    <w:t>содержащим моющим средствам</w:t>
                  </w:r>
                </w:p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both"/>
                    <w:spacing w:before="0" w:after="65" w:line="110" w:lineRule="exact"/>
                    <w:ind w:left="0" w:right="0" w:firstLine="0"/>
                  </w:pPr>
                  <w:r>
                    <w:rPr>
                      <w:rStyle w:val="CharStyle34"/>
                    </w:rPr>
                    <w:t>устойчивость к дезинфектантам</w:t>
                  </w:r>
                </w:p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both"/>
                    <w:spacing w:before="0" w:after="0" w:line="110" w:lineRule="exact"/>
                    <w:ind w:left="0" w:right="0" w:firstLine="0"/>
                  </w:pPr>
                  <w:r>
                    <w:rPr>
                      <w:rStyle w:val="CharStyle34"/>
                    </w:rPr>
                    <w:t>устойчивость к автоклавированию</w:t>
                  </w:r>
                  <w:r>
                    <w:rPr>
                      <w:rStyle w:val="CharStyle57"/>
                    </w:rPr>
                    <w:t>п</w:t>
                  </w:r>
                </w:p>
              </w:txbxContent>
            </v:textbox>
            <w10:wrap anchorx="margin"/>
          </v:shape>
        </w:pict>
      </w:r>
      <w:r>
        <w:pict>
          <v:shape id="_x0000_s1056" type="#_x0000_t202" style="position:absolute;margin-left:429.6pt;margin-top:760.3pt;width:12.25pt;height:46.05pt;z-index:251657753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26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154" w:line="170" w:lineRule="exact"/>
                    <w:ind w:left="0" w:right="0" w:firstLine="0"/>
                  </w:pPr>
                  <w:r>
                    <w:rPr>
                      <w:rStyle w:val="CharStyle50"/>
                    </w:rPr>
                    <w:t>(§&gt;</w:t>
                  </w:r>
                </w:p>
                <w:p>
                  <w:pPr>
                    <w:pStyle w:val="Style58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30" w:lineRule="exact"/>
                    <w:ind w:left="0" w:right="0" w:firstLine="0"/>
                  </w:pPr>
                  <w:r>
                    <w:rPr>
                      <w:rStyle w:val="CharStyle60"/>
                      <w:i/>
                      <w:iCs/>
                    </w:rPr>
                    <w:t>Ш</w:t>
                  </w:r>
                </w:p>
                <w:p>
                  <w:pPr>
                    <w:pStyle w:val="Style54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60" w:lineRule="exact"/>
                    <w:ind w:left="0" w:right="0" w:firstLine="0"/>
                  </w:pPr>
                  <w:r>
                    <w:rPr>
                      <w:rStyle w:val="CharStyle56"/>
                      <w:i/>
                      <w:iCs/>
                    </w:rPr>
                    <w:t>В</w:t>
                  </w:r>
                </w:p>
              </w:txbxContent>
            </v:textbox>
            <w10:wrap anchorx="margin"/>
          </v:shape>
        </w:pict>
      </w:r>
      <w:r>
        <w:pict>
          <v:shape id="_x0000_s1057" type="#_x0000_t202" style="position:absolute;margin-left:442.8pt;margin-top:758.2pt;width:93.35pt;height:42.7pt;z-index:251657754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2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/>
                    <w:ind w:left="0" w:right="0" w:firstLine="0"/>
                  </w:pPr>
                  <w:r>
                    <w:rPr>
                      <w:rStyle w:val="CharStyle34"/>
                    </w:rPr>
                    <w:t>устойчивость к маслам и бензину защита от брызг жёсткость щетины устойчивость к трению</w:t>
                  </w:r>
                </w:p>
              </w:txbxContent>
            </v:textbox>
            <w10:wrap anchorx="margin"/>
          </v:shape>
        </w:pic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688" w:lineRule="exact"/>
      </w:pPr>
    </w:p>
    <w:p>
      <w:pPr>
        <w:widowControl w:val="0"/>
        <w:rPr>
          <w:sz w:val="2"/>
          <w:szCs w:val="2"/>
        </w:rPr>
      </w:pPr>
    </w:p>
    <w:sectPr>
      <w:type w:val="continuous"/>
      <w:pgSz w:w="11900" w:h="16840"/>
      <w:pgMar w:top="0" w:left="17" w:right="17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Heading #2 Exact"/>
    <w:basedOn w:val="DefaultParagraphFont"/>
    <w:link w:val="Style3"/>
    <w:rPr>
      <w:b/>
      <w:bCs/>
      <w:i w:val="0"/>
      <w:iCs w:val="0"/>
      <w:u w:val="none"/>
      <w:strike w:val="0"/>
      <w:smallCaps w:val="0"/>
      <w:sz w:val="26"/>
      <w:szCs w:val="26"/>
      <w:rFonts w:ascii="Segoe UI" w:eastAsia="Segoe UI" w:hAnsi="Segoe UI" w:cs="Segoe UI"/>
    </w:rPr>
  </w:style>
  <w:style w:type="character" w:customStyle="1" w:styleId="CharStyle5">
    <w:name w:val="Heading #2 Exact"/>
    <w:basedOn w:val="CharStyle4"/>
    <w:rPr>
      <w:lang w:val="ru-RU" w:eastAsia="ru-RU" w:bidi="ru-RU"/>
      <w:w w:val="100"/>
      <w:spacing w:val="0"/>
      <w:color w:val="FFFFFF"/>
      <w:position w:val="0"/>
    </w:rPr>
  </w:style>
  <w:style w:type="character" w:customStyle="1" w:styleId="CharStyle7">
    <w:name w:val="Heading #1 Exact"/>
    <w:basedOn w:val="DefaultParagraphFont"/>
    <w:link w:val="Style6"/>
    <w:rPr>
      <w:b/>
      <w:bCs/>
      <w:i w:val="0"/>
      <w:iCs w:val="0"/>
      <w:u w:val="none"/>
      <w:strike w:val="0"/>
      <w:smallCaps w:val="0"/>
      <w:sz w:val="34"/>
      <w:szCs w:val="34"/>
      <w:rFonts w:ascii="Segoe UI" w:eastAsia="Segoe UI" w:hAnsi="Segoe UI" w:cs="Segoe UI"/>
      <w:spacing w:val="-30"/>
    </w:rPr>
  </w:style>
  <w:style w:type="character" w:customStyle="1" w:styleId="CharStyle8">
    <w:name w:val="Heading #1 Exact"/>
    <w:basedOn w:val="CharStyle7"/>
    <w:rPr>
      <w:lang w:val="ru-RU" w:eastAsia="ru-RU" w:bidi="ru-RU"/>
      <w:w w:val="100"/>
      <w:color w:val="FFFFFF"/>
      <w:position w:val="0"/>
    </w:rPr>
  </w:style>
  <w:style w:type="character" w:customStyle="1" w:styleId="CharStyle9">
    <w:name w:val="Heading #2 Exact"/>
    <w:basedOn w:val="CharStyle4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11">
    <w:name w:val="Heading #3 (2) Exact"/>
    <w:basedOn w:val="DefaultParagraphFont"/>
    <w:link w:val="Style10"/>
    <w:rPr>
      <w:b/>
      <w:bCs/>
      <w:i w:val="0"/>
      <w:iCs w:val="0"/>
      <w:u w:val="none"/>
      <w:strike w:val="0"/>
      <w:smallCaps w:val="0"/>
      <w:sz w:val="22"/>
      <w:szCs w:val="22"/>
      <w:rFonts w:ascii="Segoe UI" w:eastAsia="Segoe UI" w:hAnsi="Segoe UI" w:cs="Segoe UI"/>
      <w:spacing w:val="0"/>
    </w:rPr>
  </w:style>
  <w:style w:type="character" w:customStyle="1" w:styleId="CharStyle12">
    <w:name w:val="Heading #3 (2) Exact"/>
    <w:basedOn w:val="CharStyle11"/>
    <w:rPr>
      <w:lang w:val="ru-RU" w:eastAsia="ru-RU" w:bidi="ru-RU"/>
      <w:w w:val="100"/>
      <w:color w:val="000000"/>
      <w:position w:val="0"/>
    </w:rPr>
  </w:style>
  <w:style w:type="character" w:customStyle="1" w:styleId="CharStyle13">
    <w:name w:val="Heading #2 Exact"/>
    <w:basedOn w:val="CharStyle4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15">
    <w:name w:val="Picture caption Exact"/>
    <w:basedOn w:val="DefaultParagraphFont"/>
    <w:link w:val="Style14"/>
    <w:rPr>
      <w:b w:val="0"/>
      <w:bCs w:val="0"/>
      <w:i w:val="0"/>
      <w:iCs w:val="0"/>
      <w:u w:val="none"/>
      <w:strike w:val="0"/>
      <w:smallCaps w:val="0"/>
      <w:sz w:val="17"/>
      <w:szCs w:val="17"/>
      <w:rFonts w:ascii="Segoe UI" w:eastAsia="Segoe UI" w:hAnsi="Segoe UI" w:cs="Segoe UI"/>
    </w:rPr>
  </w:style>
  <w:style w:type="character" w:customStyle="1" w:styleId="CharStyle16">
    <w:name w:val="Picture caption Exact"/>
    <w:basedOn w:val="CharStyle15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17">
    <w:name w:val="Picture caption Exact"/>
    <w:basedOn w:val="CharStyle15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18">
    <w:name w:val="Picture caption + CordiaUPC,4 pt Exact"/>
    <w:basedOn w:val="CharStyle15"/>
    <w:rPr>
      <w:lang w:val="ru-RU" w:eastAsia="ru-RU" w:bidi="ru-RU"/>
      <w:sz w:val="8"/>
      <w:szCs w:val="8"/>
      <w:rFonts w:ascii="CordiaUPC" w:eastAsia="CordiaUPC" w:hAnsi="CordiaUPC" w:cs="CordiaUPC"/>
      <w:w w:val="100"/>
      <w:spacing w:val="0"/>
      <w:color w:val="000000"/>
      <w:position w:val="0"/>
    </w:rPr>
  </w:style>
  <w:style w:type="character" w:customStyle="1" w:styleId="CharStyle20">
    <w:name w:val="Body text (3) Exact"/>
    <w:basedOn w:val="DefaultParagraphFont"/>
    <w:link w:val="Style19"/>
    <w:rPr>
      <w:b/>
      <w:bCs/>
      <w:i w:val="0"/>
      <w:iCs w:val="0"/>
      <w:u w:val="none"/>
      <w:strike w:val="0"/>
      <w:smallCaps w:val="0"/>
      <w:sz w:val="34"/>
      <w:szCs w:val="34"/>
      <w:rFonts w:ascii="Segoe UI" w:eastAsia="Segoe UI" w:hAnsi="Segoe UI" w:cs="Segoe UI"/>
      <w:spacing w:val="-30"/>
    </w:rPr>
  </w:style>
  <w:style w:type="character" w:customStyle="1" w:styleId="CharStyle21">
    <w:name w:val="Body text (3) Exact"/>
    <w:basedOn w:val="CharStyle20"/>
    <w:rPr>
      <w:lang w:val="ru-RU" w:eastAsia="ru-RU" w:bidi="ru-RU"/>
      <w:w w:val="100"/>
      <w:color w:val="000000"/>
      <w:position w:val="0"/>
    </w:rPr>
  </w:style>
  <w:style w:type="character" w:customStyle="1" w:styleId="CharStyle23">
    <w:name w:val="Body text (4) Exact"/>
    <w:basedOn w:val="DefaultParagraphFont"/>
    <w:link w:val="Style22"/>
    <w:rPr>
      <w:b w:val="0"/>
      <w:bCs w:val="0"/>
      <w:i w:val="0"/>
      <w:iCs w:val="0"/>
      <w:u w:val="none"/>
      <w:strike w:val="0"/>
      <w:smallCaps w:val="0"/>
      <w:sz w:val="19"/>
      <w:szCs w:val="19"/>
      <w:rFonts w:ascii="Segoe UI" w:eastAsia="Segoe UI" w:hAnsi="Segoe UI" w:cs="Segoe UI"/>
    </w:rPr>
  </w:style>
  <w:style w:type="character" w:customStyle="1" w:styleId="CharStyle24">
    <w:name w:val="Body text (4) Exact"/>
    <w:basedOn w:val="CharStyle23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25">
    <w:name w:val="Body text (4) Exact"/>
    <w:basedOn w:val="CharStyle23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27">
    <w:name w:val="Body text (2) Exact"/>
    <w:basedOn w:val="DefaultParagraphFont"/>
    <w:rPr>
      <w:b w:val="0"/>
      <w:bCs w:val="0"/>
      <w:i w:val="0"/>
      <w:iCs w:val="0"/>
      <w:u w:val="none"/>
      <w:strike w:val="0"/>
      <w:smallCaps w:val="0"/>
      <w:sz w:val="17"/>
      <w:szCs w:val="17"/>
      <w:rFonts w:ascii="Segoe UI" w:eastAsia="Segoe UI" w:hAnsi="Segoe UI" w:cs="Segoe UI"/>
    </w:rPr>
  </w:style>
  <w:style w:type="character" w:customStyle="1" w:styleId="CharStyle28">
    <w:name w:val="Body text (2) Exact"/>
    <w:basedOn w:val="CharStyle42"/>
  </w:style>
  <w:style w:type="character" w:customStyle="1" w:styleId="CharStyle30">
    <w:name w:val="Heading #3 Exact"/>
    <w:basedOn w:val="DefaultParagraphFont"/>
    <w:link w:val="Style29"/>
    <w:rPr>
      <w:b/>
      <w:bCs/>
      <w:i w:val="0"/>
      <w:iCs w:val="0"/>
      <w:u w:val="none"/>
      <w:strike w:val="0"/>
      <w:smallCaps w:val="0"/>
      <w:sz w:val="21"/>
      <w:szCs w:val="21"/>
      <w:rFonts w:ascii="Segoe UI" w:eastAsia="Segoe UI" w:hAnsi="Segoe UI" w:cs="Segoe UI"/>
    </w:rPr>
  </w:style>
  <w:style w:type="character" w:customStyle="1" w:styleId="CharStyle31">
    <w:name w:val="Heading #3 Exact"/>
    <w:basedOn w:val="CharStyle30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33">
    <w:name w:val="Body text (5) Exact"/>
    <w:basedOn w:val="DefaultParagraphFont"/>
    <w:link w:val="Style32"/>
    <w:rPr>
      <w:b w:val="0"/>
      <w:bCs w:val="0"/>
      <w:i w:val="0"/>
      <w:iCs w:val="0"/>
      <w:u w:val="none"/>
      <w:strike w:val="0"/>
      <w:smallCaps w:val="0"/>
      <w:sz w:val="11"/>
      <w:szCs w:val="11"/>
      <w:rFonts w:ascii="Segoe UI" w:eastAsia="Segoe UI" w:hAnsi="Segoe UI" w:cs="Segoe UI"/>
    </w:rPr>
  </w:style>
  <w:style w:type="character" w:customStyle="1" w:styleId="CharStyle34">
    <w:name w:val="Body text (5) Exact"/>
    <w:basedOn w:val="CharStyle33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35">
    <w:name w:val="Body text (5) + 11 pt,Bold,Italic Exact"/>
    <w:basedOn w:val="CharStyle33"/>
    <w:rPr>
      <w:lang w:val="ru-RU" w:eastAsia="ru-RU" w:bidi="ru-RU"/>
      <w:b/>
      <w:bCs/>
      <w:i/>
      <w:iCs/>
      <w:sz w:val="22"/>
      <w:szCs w:val="22"/>
      <w:w w:val="100"/>
      <w:spacing w:val="0"/>
      <w:color w:val="000000"/>
      <w:position w:val="0"/>
    </w:rPr>
  </w:style>
  <w:style w:type="character" w:customStyle="1" w:styleId="CharStyle37">
    <w:name w:val="Body text (6) Exact"/>
    <w:basedOn w:val="DefaultParagraphFont"/>
    <w:link w:val="Style36"/>
    <w:rPr>
      <w:b/>
      <w:bCs/>
      <w:i w:val="0"/>
      <w:iCs w:val="0"/>
      <w:u w:val="none"/>
      <w:strike w:val="0"/>
      <w:smallCaps w:val="0"/>
      <w:sz w:val="19"/>
      <w:szCs w:val="19"/>
      <w:rFonts w:ascii="Segoe UI" w:eastAsia="Segoe UI" w:hAnsi="Segoe UI" w:cs="Segoe UI"/>
      <w:w w:val="150"/>
    </w:rPr>
  </w:style>
  <w:style w:type="character" w:customStyle="1" w:styleId="CharStyle38">
    <w:name w:val="Body text (6) Exact"/>
    <w:basedOn w:val="CharStyle37"/>
    <w:rPr>
      <w:lang w:val="ru-RU" w:eastAsia="ru-RU" w:bidi="ru-RU"/>
      <w:spacing w:val="0"/>
      <w:color w:val="000000"/>
      <w:position w:val="0"/>
    </w:rPr>
  </w:style>
  <w:style w:type="character" w:customStyle="1" w:styleId="CharStyle40">
    <w:name w:val="Table caption Exact"/>
    <w:basedOn w:val="DefaultParagraphFont"/>
    <w:link w:val="Style39"/>
    <w:rPr>
      <w:b w:val="0"/>
      <w:bCs w:val="0"/>
      <w:i w:val="0"/>
      <w:iCs w:val="0"/>
      <w:u w:val="none"/>
      <w:strike w:val="0"/>
      <w:smallCaps w:val="0"/>
      <w:sz w:val="17"/>
      <w:szCs w:val="17"/>
      <w:rFonts w:ascii="Segoe UI" w:eastAsia="Segoe UI" w:hAnsi="Segoe UI" w:cs="Segoe UI"/>
    </w:rPr>
  </w:style>
  <w:style w:type="character" w:customStyle="1" w:styleId="CharStyle41">
    <w:name w:val="Table caption Exact"/>
    <w:basedOn w:val="CharStyle40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42">
    <w:name w:val="Body text (2)_"/>
    <w:basedOn w:val="DefaultParagraphFont"/>
    <w:link w:val="Style26"/>
    <w:rPr>
      <w:b w:val="0"/>
      <w:bCs w:val="0"/>
      <w:i w:val="0"/>
      <w:iCs w:val="0"/>
      <w:u w:val="none"/>
      <w:strike w:val="0"/>
      <w:smallCaps w:val="0"/>
      <w:sz w:val="17"/>
      <w:szCs w:val="17"/>
      <w:rFonts w:ascii="Segoe UI" w:eastAsia="Segoe UI" w:hAnsi="Segoe UI" w:cs="Segoe UI"/>
    </w:rPr>
  </w:style>
  <w:style w:type="character" w:customStyle="1" w:styleId="CharStyle43">
    <w:name w:val="Body text (2)"/>
    <w:basedOn w:val="CharStyle42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44">
    <w:name w:val="Body text (2) + Impact,19 pt"/>
    <w:basedOn w:val="CharStyle42"/>
    <w:rPr>
      <w:lang w:val="ru-RU" w:eastAsia="ru-RU" w:bidi="ru-RU"/>
      <w:b/>
      <w:bCs/>
      <w:sz w:val="38"/>
      <w:szCs w:val="38"/>
      <w:rFonts w:ascii="Impact" w:eastAsia="Impact" w:hAnsi="Impact" w:cs="Impact"/>
      <w:w w:val="100"/>
      <w:spacing w:val="0"/>
      <w:color w:val="000000"/>
      <w:position w:val="0"/>
    </w:rPr>
  </w:style>
  <w:style w:type="character" w:customStyle="1" w:styleId="CharStyle45">
    <w:name w:val="Body text (2) + 5,5 pt,Italic,Spacing 0 pt"/>
    <w:basedOn w:val="CharStyle42"/>
    <w:rPr>
      <w:lang w:val="ru-RU" w:eastAsia="ru-RU" w:bidi="ru-RU"/>
      <w:i/>
      <w:iCs/>
      <w:sz w:val="11"/>
      <w:szCs w:val="11"/>
      <w:w w:val="100"/>
      <w:spacing w:val="10"/>
      <w:color w:val="000000"/>
      <w:position w:val="0"/>
    </w:rPr>
  </w:style>
  <w:style w:type="character" w:customStyle="1" w:styleId="CharStyle46">
    <w:name w:val="Body text (2) + Impact,23 pt,Italic"/>
    <w:basedOn w:val="CharStyle42"/>
    <w:rPr>
      <w:lang w:val="ru-RU" w:eastAsia="ru-RU" w:bidi="ru-RU"/>
      <w:i/>
      <w:iCs/>
      <w:sz w:val="46"/>
      <w:szCs w:val="46"/>
      <w:rFonts w:ascii="Impact" w:eastAsia="Impact" w:hAnsi="Impact" w:cs="Impact"/>
      <w:w w:val="100"/>
      <w:spacing w:val="0"/>
      <w:color w:val="000000"/>
      <w:position w:val="0"/>
    </w:rPr>
  </w:style>
  <w:style w:type="character" w:customStyle="1" w:styleId="CharStyle48">
    <w:name w:val="Picture caption (2) Exact"/>
    <w:basedOn w:val="DefaultParagraphFont"/>
    <w:link w:val="Style47"/>
    <w:rPr>
      <w:b w:val="0"/>
      <w:bCs w:val="0"/>
      <w:i w:val="0"/>
      <w:iCs w:val="0"/>
      <w:u w:val="none"/>
      <w:strike w:val="0"/>
      <w:smallCaps w:val="0"/>
      <w:sz w:val="19"/>
      <w:szCs w:val="19"/>
      <w:rFonts w:ascii="Segoe UI" w:eastAsia="Segoe UI" w:hAnsi="Segoe UI" w:cs="Segoe UI"/>
    </w:rPr>
  </w:style>
  <w:style w:type="character" w:customStyle="1" w:styleId="CharStyle49">
    <w:name w:val="Picture caption (2) Exact"/>
    <w:basedOn w:val="CharStyle48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50">
    <w:name w:val="Body text (2) Exact"/>
    <w:basedOn w:val="CharStyle42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52">
    <w:name w:val="Body text (7) Exact"/>
    <w:basedOn w:val="DefaultParagraphFont"/>
    <w:link w:val="Style51"/>
    <w:rPr>
      <w:b w:val="0"/>
      <w:bCs w:val="0"/>
      <w:i/>
      <w:iCs/>
      <w:u w:val="none"/>
      <w:strike w:val="0"/>
      <w:smallCaps w:val="0"/>
      <w:sz w:val="11"/>
      <w:szCs w:val="11"/>
      <w:rFonts w:ascii="Segoe UI" w:eastAsia="Segoe UI" w:hAnsi="Segoe UI" w:cs="Segoe UI"/>
      <w:spacing w:val="10"/>
    </w:rPr>
  </w:style>
  <w:style w:type="character" w:customStyle="1" w:styleId="CharStyle53">
    <w:name w:val="Body text (7) Exact"/>
    <w:basedOn w:val="CharStyle52"/>
    <w:rPr>
      <w:lang w:val="ru-RU" w:eastAsia="ru-RU" w:bidi="ru-RU"/>
      <w:w w:val="100"/>
      <w:color w:val="000000"/>
      <w:position w:val="0"/>
    </w:rPr>
  </w:style>
  <w:style w:type="character" w:customStyle="1" w:styleId="CharStyle55">
    <w:name w:val="Body text (8) Exact"/>
    <w:basedOn w:val="DefaultParagraphFont"/>
    <w:link w:val="Style54"/>
    <w:rPr>
      <w:b w:val="0"/>
      <w:bCs w:val="0"/>
      <w:i/>
      <w:iCs/>
      <w:u w:val="none"/>
      <w:strike w:val="0"/>
      <w:smallCaps w:val="0"/>
      <w:sz w:val="26"/>
      <w:szCs w:val="26"/>
      <w:rFonts w:ascii="Segoe UI" w:eastAsia="Segoe UI" w:hAnsi="Segoe UI" w:cs="Segoe UI"/>
    </w:rPr>
  </w:style>
  <w:style w:type="character" w:customStyle="1" w:styleId="CharStyle56">
    <w:name w:val="Body text (8) Exact"/>
    <w:basedOn w:val="CharStyle55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57">
    <w:name w:val="Body text (5) Exact"/>
    <w:basedOn w:val="CharStyle33"/>
    <w:rPr>
      <w:lang w:val="ru-RU" w:eastAsia="ru-RU" w:bidi="ru-RU"/>
      <w:w w:val="100"/>
      <w:spacing w:val="0"/>
      <w:color w:val="EBEBEB"/>
      <w:position w:val="0"/>
    </w:rPr>
  </w:style>
  <w:style w:type="character" w:customStyle="1" w:styleId="CharStyle59">
    <w:name w:val="Body text (9) Exact"/>
    <w:basedOn w:val="DefaultParagraphFont"/>
    <w:link w:val="Style58"/>
    <w:rPr>
      <w:b w:val="0"/>
      <w:bCs w:val="0"/>
      <w:i/>
      <w:iCs/>
      <w:u w:val="none"/>
      <w:strike w:val="0"/>
      <w:smallCaps w:val="0"/>
      <w:sz w:val="23"/>
      <w:szCs w:val="23"/>
      <w:rFonts w:ascii="Impact" w:eastAsia="Impact" w:hAnsi="Impact" w:cs="Impact"/>
    </w:rPr>
  </w:style>
  <w:style w:type="character" w:customStyle="1" w:styleId="CharStyle60">
    <w:name w:val="Body text (9) Exact"/>
    <w:basedOn w:val="CharStyle59"/>
    <w:rPr>
      <w:lang w:val="ru-RU" w:eastAsia="ru-RU" w:bidi="ru-RU"/>
      <w:w w:val="100"/>
      <w:spacing w:val="0"/>
      <w:color w:val="000000"/>
      <w:position w:val="0"/>
    </w:rPr>
  </w:style>
  <w:style w:type="paragraph" w:customStyle="1" w:styleId="Style3">
    <w:name w:val="Heading #2"/>
    <w:basedOn w:val="Normal"/>
    <w:link w:val="CharStyle4"/>
    <w:pPr>
      <w:widowControl w:val="0"/>
      <w:shd w:val="clear" w:color="auto" w:fill="FFFFFF"/>
      <w:outlineLvl w:val="1"/>
      <w:spacing w:line="0" w:lineRule="exact"/>
    </w:pPr>
    <w:rPr>
      <w:b/>
      <w:bCs/>
      <w:i w:val="0"/>
      <w:iCs w:val="0"/>
      <w:u w:val="none"/>
      <w:strike w:val="0"/>
      <w:smallCaps w:val="0"/>
      <w:sz w:val="26"/>
      <w:szCs w:val="26"/>
      <w:rFonts w:ascii="Segoe UI" w:eastAsia="Segoe UI" w:hAnsi="Segoe UI" w:cs="Segoe UI"/>
    </w:rPr>
  </w:style>
  <w:style w:type="paragraph" w:customStyle="1" w:styleId="Style6">
    <w:name w:val="Heading #1"/>
    <w:basedOn w:val="Normal"/>
    <w:link w:val="CharStyle7"/>
    <w:pPr>
      <w:widowControl w:val="0"/>
      <w:shd w:val="clear" w:color="auto" w:fill="FFFFFF"/>
      <w:outlineLvl w:val="0"/>
      <w:spacing w:line="0" w:lineRule="exact"/>
    </w:pPr>
    <w:rPr>
      <w:b/>
      <w:bCs/>
      <w:i w:val="0"/>
      <w:iCs w:val="0"/>
      <w:u w:val="none"/>
      <w:strike w:val="0"/>
      <w:smallCaps w:val="0"/>
      <w:sz w:val="34"/>
      <w:szCs w:val="34"/>
      <w:rFonts w:ascii="Segoe UI" w:eastAsia="Segoe UI" w:hAnsi="Segoe UI" w:cs="Segoe UI"/>
      <w:spacing w:val="-30"/>
    </w:rPr>
  </w:style>
  <w:style w:type="paragraph" w:customStyle="1" w:styleId="Style10">
    <w:name w:val="Heading #3 (2)"/>
    <w:basedOn w:val="Normal"/>
    <w:link w:val="CharStyle11"/>
    <w:pPr>
      <w:widowControl w:val="0"/>
      <w:shd w:val="clear" w:color="auto" w:fill="FFFFFF"/>
      <w:outlineLvl w:val="2"/>
      <w:spacing w:line="0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Segoe UI" w:eastAsia="Segoe UI" w:hAnsi="Segoe UI" w:cs="Segoe UI"/>
      <w:spacing w:val="0"/>
    </w:rPr>
  </w:style>
  <w:style w:type="paragraph" w:customStyle="1" w:styleId="Style14">
    <w:name w:val="Picture caption"/>
    <w:basedOn w:val="Normal"/>
    <w:link w:val="CharStyle15"/>
    <w:pPr>
      <w:widowControl w:val="0"/>
      <w:shd w:val="clear" w:color="auto" w:fill="FFFFFF"/>
      <w:spacing w:line="120" w:lineRule="exact"/>
      <w:ind w:hanging="320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Segoe UI" w:eastAsia="Segoe UI" w:hAnsi="Segoe UI" w:cs="Segoe UI"/>
    </w:rPr>
  </w:style>
  <w:style w:type="paragraph" w:customStyle="1" w:styleId="Style19">
    <w:name w:val="Body text (3)"/>
    <w:basedOn w:val="Normal"/>
    <w:link w:val="CharStyle20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34"/>
      <w:szCs w:val="34"/>
      <w:rFonts w:ascii="Segoe UI" w:eastAsia="Segoe UI" w:hAnsi="Segoe UI" w:cs="Segoe UI"/>
      <w:spacing w:val="-30"/>
    </w:rPr>
  </w:style>
  <w:style w:type="paragraph" w:customStyle="1" w:styleId="Style22">
    <w:name w:val="Body text (4)"/>
    <w:basedOn w:val="Normal"/>
    <w:link w:val="CharStyle23"/>
    <w:pPr>
      <w:widowControl w:val="0"/>
      <w:shd w:val="clear" w:color="auto" w:fill="FFFFFF"/>
      <w:jc w:val="both"/>
      <w:spacing w:line="235" w:lineRule="exact"/>
    </w:pPr>
    <w:rPr>
      <w:b w:val="0"/>
      <w:bCs w:val="0"/>
      <w:i w:val="0"/>
      <w:iCs w:val="0"/>
      <w:u w:val="none"/>
      <w:strike w:val="0"/>
      <w:smallCaps w:val="0"/>
      <w:sz w:val="19"/>
      <w:szCs w:val="19"/>
      <w:rFonts w:ascii="Segoe UI" w:eastAsia="Segoe UI" w:hAnsi="Segoe UI" w:cs="Segoe UI"/>
    </w:rPr>
  </w:style>
  <w:style w:type="paragraph" w:customStyle="1" w:styleId="Style26">
    <w:name w:val="Body text (2)"/>
    <w:basedOn w:val="Normal"/>
    <w:link w:val="CharStyle42"/>
    <w:pPr>
      <w:widowControl w:val="0"/>
      <w:shd w:val="clear" w:color="auto" w:fill="FFFFFF"/>
      <w:jc w:val="both"/>
      <w:spacing w:line="216" w:lineRule="exact"/>
      <w:ind w:hanging="180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Segoe UI" w:eastAsia="Segoe UI" w:hAnsi="Segoe UI" w:cs="Segoe UI"/>
    </w:rPr>
  </w:style>
  <w:style w:type="paragraph" w:customStyle="1" w:styleId="Style29">
    <w:name w:val="Heading #3"/>
    <w:basedOn w:val="Normal"/>
    <w:link w:val="CharStyle30"/>
    <w:pPr>
      <w:widowControl w:val="0"/>
      <w:shd w:val="clear" w:color="auto" w:fill="FFFFFF"/>
      <w:jc w:val="both"/>
      <w:outlineLvl w:val="2"/>
      <w:spacing w:after="120" w:line="0" w:lineRule="exact"/>
    </w:pPr>
    <w:rPr>
      <w:b/>
      <w:bCs/>
      <w:i w:val="0"/>
      <w:iCs w:val="0"/>
      <w:u w:val="none"/>
      <w:strike w:val="0"/>
      <w:smallCaps w:val="0"/>
      <w:sz w:val="21"/>
      <w:szCs w:val="21"/>
      <w:rFonts w:ascii="Segoe UI" w:eastAsia="Segoe UI" w:hAnsi="Segoe UI" w:cs="Segoe UI"/>
    </w:rPr>
  </w:style>
  <w:style w:type="paragraph" w:customStyle="1" w:styleId="Style32">
    <w:name w:val="Body text (5)"/>
    <w:basedOn w:val="Normal"/>
    <w:link w:val="CharStyle33"/>
    <w:pPr>
      <w:widowControl w:val="0"/>
      <w:shd w:val="clear" w:color="auto" w:fill="FFFFFF"/>
      <w:spacing w:line="197" w:lineRule="exact"/>
    </w:pPr>
    <w:rPr>
      <w:b w:val="0"/>
      <w:bCs w:val="0"/>
      <w:i w:val="0"/>
      <w:iCs w:val="0"/>
      <w:u w:val="none"/>
      <w:strike w:val="0"/>
      <w:smallCaps w:val="0"/>
      <w:sz w:val="11"/>
      <w:szCs w:val="11"/>
      <w:rFonts w:ascii="Segoe UI" w:eastAsia="Segoe UI" w:hAnsi="Segoe UI" w:cs="Segoe UI"/>
    </w:rPr>
  </w:style>
  <w:style w:type="paragraph" w:customStyle="1" w:styleId="Style36">
    <w:name w:val="Body text (6)"/>
    <w:basedOn w:val="Normal"/>
    <w:link w:val="CharStyle37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19"/>
      <w:szCs w:val="19"/>
      <w:rFonts w:ascii="Segoe UI" w:eastAsia="Segoe UI" w:hAnsi="Segoe UI" w:cs="Segoe UI"/>
      <w:w w:val="150"/>
    </w:rPr>
  </w:style>
  <w:style w:type="paragraph" w:customStyle="1" w:styleId="Style39">
    <w:name w:val="Table caption"/>
    <w:basedOn w:val="Normal"/>
    <w:link w:val="CharStyle40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Segoe UI" w:eastAsia="Segoe UI" w:hAnsi="Segoe UI" w:cs="Segoe UI"/>
    </w:rPr>
  </w:style>
  <w:style w:type="paragraph" w:customStyle="1" w:styleId="Style47">
    <w:name w:val="Picture caption (2)"/>
    <w:basedOn w:val="Normal"/>
    <w:link w:val="CharStyle48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9"/>
      <w:szCs w:val="19"/>
      <w:rFonts w:ascii="Segoe UI" w:eastAsia="Segoe UI" w:hAnsi="Segoe UI" w:cs="Segoe UI"/>
    </w:rPr>
  </w:style>
  <w:style w:type="paragraph" w:customStyle="1" w:styleId="Style51">
    <w:name w:val="Body text (7)"/>
    <w:basedOn w:val="Normal"/>
    <w:link w:val="CharStyle52"/>
    <w:pPr>
      <w:widowControl w:val="0"/>
      <w:shd w:val="clear" w:color="auto" w:fill="FFFFFF"/>
      <w:spacing w:line="259" w:lineRule="exact"/>
    </w:pPr>
    <w:rPr>
      <w:b w:val="0"/>
      <w:bCs w:val="0"/>
      <w:i/>
      <w:iCs/>
      <w:u w:val="none"/>
      <w:strike w:val="0"/>
      <w:smallCaps w:val="0"/>
      <w:sz w:val="11"/>
      <w:szCs w:val="11"/>
      <w:rFonts w:ascii="Segoe UI" w:eastAsia="Segoe UI" w:hAnsi="Segoe UI" w:cs="Segoe UI"/>
      <w:spacing w:val="10"/>
    </w:rPr>
  </w:style>
  <w:style w:type="paragraph" w:customStyle="1" w:styleId="Style54">
    <w:name w:val="Body text (8)"/>
    <w:basedOn w:val="Normal"/>
    <w:link w:val="CharStyle55"/>
    <w:pPr>
      <w:widowControl w:val="0"/>
      <w:shd w:val="clear" w:color="auto" w:fill="FFFFFF"/>
      <w:spacing w:line="0" w:lineRule="exact"/>
    </w:pPr>
    <w:rPr>
      <w:b w:val="0"/>
      <w:bCs w:val="0"/>
      <w:i/>
      <w:iCs/>
      <w:u w:val="none"/>
      <w:strike w:val="0"/>
      <w:smallCaps w:val="0"/>
      <w:sz w:val="26"/>
      <w:szCs w:val="26"/>
      <w:rFonts w:ascii="Segoe UI" w:eastAsia="Segoe UI" w:hAnsi="Segoe UI" w:cs="Segoe UI"/>
    </w:rPr>
  </w:style>
  <w:style w:type="paragraph" w:customStyle="1" w:styleId="Style58">
    <w:name w:val="Body text (9)"/>
    <w:basedOn w:val="Normal"/>
    <w:link w:val="CharStyle59"/>
    <w:pPr>
      <w:widowControl w:val="0"/>
      <w:shd w:val="clear" w:color="auto" w:fill="FFFFFF"/>
      <w:spacing w:before="180" w:line="0" w:lineRule="exact"/>
    </w:pPr>
    <w:rPr>
      <w:b w:val="0"/>
      <w:bCs w:val="0"/>
      <w:i/>
      <w:iCs/>
      <w:u w:val="none"/>
      <w:strike w:val="0"/>
      <w:smallCaps w:val="0"/>
      <w:sz w:val="23"/>
      <w:szCs w:val="23"/>
      <w:rFonts w:ascii="Impact" w:eastAsia="Impact" w:hAnsi="Impact" w:cs="Impact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4" Type="http://schemas.openxmlformats.org/officeDocument/2006/relationships/image" Target="media/image5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Техлисты HQ profiline (ноябрь 2019).indd</dc:title>
  <dc:subject/>
  <dc:creator/>
  <cp:keywords/>
</cp:coreProperties>
</file>